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0"/>
      </w:pPr>
      <w:bookmarkStart w:id="0" w:name="_Toc28377"/>
      <w:bookmarkStart w:id="1" w:name="_Toc9419"/>
      <w:r>
        <w:rPr>
          <w:rFonts w:hint="eastAsia" w:ascii="黑体" w:hAnsi="黑体" w:eastAsia="黑体" w:cs="黑体"/>
          <w:sz w:val="32"/>
          <w:szCs w:val="32"/>
        </w:rPr>
        <w:t>附件2</w:t>
      </w:r>
      <w:bookmarkEnd w:id="0"/>
      <w:bookmarkEnd w:id="1"/>
    </w:p>
    <w:p>
      <w:pPr>
        <w:jc w:val="center"/>
        <w:rPr>
          <w:b/>
          <w:bCs/>
          <w:sz w:val="36"/>
          <w:szCs w:val="36"/>
        </w:rPr>
      </w:pPr>
      <w:bookmarkStart w:id="2" w:name="_GoBack"/>
      <w:r>
        <w:rPr>
          <w:rFonts w:hint="eastAsia"/>
          <w:b/>
          <w:bCs/>
          <w:sz w:val="36"/>
        </w:rPr>
        <w:t>河南能源化工集团</w:t>
      </w:r>
      <w:r>
        <w:rPr>
          <w:rFonts w:hint="eastAsia"/>
          <w:b/>
          <w:bCs/>
          <w:sz w:val="36"/>
          <w:lang w:val="en-US" w:eastAsia="zh-CN"/>
        </w:rPr>
        <w:t>信息技术有限公司</w:t>
      </w:r>
      <w:r>
        <w:rPr>
          <w:rFonts w:hint="eastAsia"/>
          <w:b/>
          <w:bCs/>
          <w:sz w:val="36"/>
          <w:szCs w:val="36"/>
        </w:rPr>
        <w:t>招聘报名表</w:t>
      </w:r>
    </w:p>
    <w:bookmarkEnd w:id="2"/>
    <w:p>
      <w:pPr>
        <w:jc w:val="center"/>
        <w:rPr>
          <w:b/>
          <w:bCs/>
          <w:sz w:val="18"/>
          <w:szCs w:val="18"/>
        </w:rPr>
      </w:pPr>
      <w:r>
        <w:rPr>
          <w:rFonts w:hint="eastAsia"/>
        </w:rPr>
        <w:t xml:space="preserve">                                                            年    月   日</w:t>
      </w:r>
    </w:p>
    <w:tbl>
      <w:tblPr>
        <w:tblStyle w:val="3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88"/>
        <w:gridCol w:w="360"/>
        <w:gridCol w:w="337"/>
        <w:gridCol w:w="256"/>
        <w:gridCol w:w="307"/>
        <w:gridCol w:w="59"/>
        <w:gridCol w:w="301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2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 面貌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婚姻 状况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 时间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 时间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7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现岗位年收入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（万元，税前）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期望年收入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（万元，税前）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现档案单位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0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年 月— 年 月 </w:t>
            </w:r>
          </w:p>
        </w:tc>
        <w:tc>
          <w:tcPr>
            <w:tcW w:w="31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岗位/职务</w:t>
            </w:r>
          </w:p>
        </w:tc>
        <w:tc>
          <w:tcPr>
            <w:tcW w:w="19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   作     经     历</w:t>
            </w: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年 月</w:t>
            </w: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院校及系、专业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毕（结、肄）业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="-685" w:tblpY="314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540"/>
        <w:gridCol w:w="868"/>
        <w:gridCol w:w="211"/>
        <w:gridCol w:w="1331"/>
        <w:gridCol w:w="675"/>
        <w:gridCol w:w="1451"/>
        <w:gridCol w:w="709"/>
        <w:gridCol w:w="141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发表出版的本专业代表性论文、著作、技术报告等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论文（著作、技术报告）名称</w:t>
            </w:r>
          </w:p>
        </w:tc>
        <w:tc>
          <w:tcPr>
            <w:tcW w:w="437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何时何刊物（出版社）发表（出版）          及刊（书）号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独（合）著名次及字数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/>
        </w:tc>
        <w:tc>
          <w:tcPr>
            <w:tcW w:w="437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/>
        </w:tc>
        <w:tc>
          <w:tcPr>
            <w:tcW w:w="437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/>
        </w:tc>
        <w:tc>
          <w:tcPr>
            <w:tcW w:w="437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/>
        </w:tc>
        <w:tc>
          <w:tcPr>
            <w:tcW w:w="437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0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验</w:t>
            </w:r>
          </w:p>
          <w:p>
            <w:pPr>
              <w:jc w:val="center"/>
            </w:pPr>
            <w:r>
              <w:rPr>
                <w:rFonts w:hint="eastAsia"/>
              </w:rPr>
              <w:t>（可另附材料）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本人在项目中职责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06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家庭成员基本情况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8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(有无其他需要说明的情况，个人专长等)</w:t>
            </w:r>
          </w:p>
          <w:p>
            <w:pPr>
              <w:rPr>
                <w:szCs w:val="21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是否同意调剂岗位或降级使用： 是 □    否 □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909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年     月    日</w:t>
            </w:r>
          </w:p>
          <w:p>
            <w:pPr>
              <w:spacing w:after="156" w:afterLines="50" w:line="320" w:lineRule="exact"/>
              <w:ind w:firstLine="120" w:firstLineChars="50"/>
              <w:rPr>
                <w:b/>
                <w:sz w:val="24"/>
              </w:rPr>
            </w:pPr>
          </w:p>
          <w:p>
            <w:pPr>
              <w:spacing w:after="156" w:afterLines="50" w:line="320" w:lineRule="exact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>
      <w:pPr>
        <w:pStyle w:val="2"/>
        <w:spacing w:before="156" w:after="156"/>
        <w:jc w:val="both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2238D"/>
    <w:rsid w:val="35B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before="50" w:beforeLines="50" w:after="50" w:afterLines="50" w:line="500" w:lineRule="exact"/>
      <w:jc w:val="center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2022-06-06T08:22:00Z</dcterms:created>
  <dc:creator>nancy</dc:creator>
  <cp:lastModifiedBy>nancy</cp:lastModifiedBy>
  <dcterms:modified xsi:type="dcterms:W3CDTF">2022-06-06T09:22:26Z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86AC77175FEE47B59AB46907C0E37291</vt:lpwstr>
  </property>
</Properties>
</file>